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3E" w:rsidRDefault="0038223E">
      <w:r>
        <w:t>Levin Notes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The history of education reform is a history of doing things to other people,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supposedly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for their own good. Each level in the hierarchy of education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believes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it knows best what those at lower levels need to do, and has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little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shyness about telling them or, just as often, forcing them. So governments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issue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directives to school districts, schools, principals and teachers;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districts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instruct schools, and principals try to direct teachers.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Right at the bottom of the education status list, of course, are students.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They are subject to direction from everyone above. Even though all the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participants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in education will say that schools exist for students, students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are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still treated almost entirely as the objects of reform.</w:t>
      </w:r>
    </w:p>
    <w:p w:rsidR="0038223E" w:rsidRDefault="0038223E"/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The pragmatic arguments for greater student participation in education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reform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are varied and overlapping, but the arguments can be thought of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as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embodying one or more of five lines: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1. Effective implementation of change requires participation by and </w:t>
      </w:r>
      <w:proofErr w:type="spell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buyin</w:t>
      </w:r>
      <w:proofErr w:type="spellEnd"/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from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all those involved, students no less than teachers;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2. Students have unique knowledge and perspectives that can make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reform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efforts more successful and improve their implementation;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3. Students’ views can help </w:t>
      </w:r>
      <w:proofErr w:type="spell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mobilise</w:t>
      </w:r>
      <w:proofErr w:type="spell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staff and parent opinion in </w:t>
      </w:r>
      <w:proofErr w:type="spell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favour</w:t>
      </w:r>
      <w:proofErr w:type="spellEnd"/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of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meaningful reform;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16"/>
          <w:szCs w:val="16"/>
          <w:highlight w:val="yellow"/>
        </w:rPr>
        <w:t xml:space="preserve">EDUCATION REFORM </w:t>
      </w:r>
      <w:r w:rsidRPr="00681ED4">
        <w:rPr>
          <w:rFonts w:ascii="Times New Roman" w:hAnsi="Times New Roman" w:cs="Times New Roman"/>
          <w:sz w:val="22"/>
          <w:szCs w:val="22"/>
          <w:highlight w:val="yellow"/>
        </w:rPr>
        <w:t>157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4. Constructivist learning, which is increasingly important to high standards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reforms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, requires a more active student role in schooling;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5. Students are the producers of school outcomes, so their involvement is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fundamental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to all improvement</w:t>
      </w:r>
      <w:r w:rsidRPr="00681ED4">
        <w:rPr>
          <w:rFonts w:ascii="Times New Roman" w:hAnsi="Times New Roman" w:cs="Times New Roman"/>
          <w:sz w:val="22"/>
          <w:szCs w:val="22"/>
        </w:rPr>
        <w:t>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The idea that participation is a requisite for commitment to change and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hence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for successful change is now generally regarded as a received truth</w:t>
      </w:r>
      <w:r w:rsidRPr="00681ED4">
        <w:rPr>
          <w:rFonts w:ascii="Times New Roman" w:hAnsi="Times New Roman" w:cs="Times New Roman"/>
          <w:sz w:val="22"/>
          <w:szCs w:val="22"/>
        </w:rPr>
        <w:t>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681ED4">
        <w:rPr>
          <w:rFonts w:ascii="Times New Roman" w:hAnsi="Times New Roman" w:cs="Times New Roman"/>
          <w:sz w:val="22"/>
          <w:szCs w:val="22"/>
          <w:highlight w:val="yellow"/>
        </w:rPr>
        <w:t>Almost every prominent writer on the subject assumes that teacher involvement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support is key to any lasting change in schools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spell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Smylie</w:t>
      </w:r>
      <w:proofErr w:type="spell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and Hart (1999) discuss the importance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681ED4">
        <w:rPr>
          <w:rFonts w:ascii="Times New Roman" w:hAnsi="Times New Roman" w:cs="Times New Roman"/>
          <w:sz w:val="22"/>
          <w:szCs w:val="22"/>
          <w:highlight w:val="yellow"/>
        </w:rPr>
        <w:t>of</w:t>
      </w:r>
      <w:proofErr w:type="gramEnd"/>
      <w:r w:rsidRPr="00681ED4">
        <w:rPr>
          <w:rFonts w:ascii="Times New Roman" w:hAnsi="Times New Roman" w:cs="Times New Roman"/>
          <w:sz w:val="22"/>
          <w:szCs w:val="22"/>
          <w:highlight w:val="yellow"/>
        </w:rPr>
        <w:t xml:space="preserve"> building strong social relations among teachers</w:t>
      </w:r>
      <w:r w:rsidRPr="00681ED4">
        <w:rPr>
          <w:rFonts w:ascii="Times New Roman" w:hAnsi="Times New Roman" w:cs="Times New Roman"/>
          <w:sz w:val="22"/>
          <w:szCs w:val="22"/>
        </w:rPr>
        <w:t>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>Even models that are based extensively on the collection of data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to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guide improvement tend to treat students as passive providers of information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rather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than active co-constructors of meaning (e.g. Joyce, Calhoun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&amp; Hopkins, 1999).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As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Fullan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(1991, p. 182) puts it, </w:t>
      </w: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“.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. . we hardly know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anything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about what students think about educational change because no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one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ever asks them.”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>Corbett and Wilson (1995) argue that student resistance to change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can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also be a lever for educator learning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>As Erickson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Schultz (1992, p. 482) put it, “The absence of student experience from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current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educational discourse limits the insight of educators as well as that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of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students”.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>Constructivist learning requires a more active student role in schooling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Much of the recent effort in education reform is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organised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around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constructivist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ideas about learning (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Prawat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&amp; Peterson, 1999). The broad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recognition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of this position is illustrated in the report of OECD Education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ministers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in 1996 (OECD, 1996), which described “successful learning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work environments” as being meaningful and motivating for learners;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taking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into account what learners bring; interweaving knowledge, problem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solving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and application; fostering active learner involvement, and allowing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learners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to control their own performance. While constructivism is a broad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term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that can include a wide range of educational practices, a common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thread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is the view that schooling must be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organised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around the reality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that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students are active constructors of knowledge rather than its </w:t>
      </w:r>
      <w:commentRangeStart w:id="0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passive</w:t>
      </w:r>
      <w:commentRangeEnd w:id="0"/>
      <w:r>
        <w:rPr>
          <w:rStyle w:val="CommentReference"/>
          <w:vanish/>
        </w:rPr>
        <w:commentReference w:id="0"/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recipients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(APA &amp;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McREL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, 1993).</w:t>
      </w:r>
      <w:r w:rsidRPr="00681ED4">
        <w:rPr>
          <w:rFonts w:ascii="Times New Roman" w:hAnsi="Times New Roman" w:cs="Times New Roman"/>
          <w:sz w:val="22"/>
          <w:szCs w:val="22"/>
        </w:rPr>
        <w:t xml:space="preserve"> </w:t>
      </w:r>
      <w:r w:rsidRPr="000E2CD0">
        <w:rPr>
          <w:rFonts w:ascii="Times New Roman" w:hAnsi="Times New Roman" w:cs="Times New Roman"/>
          <w:sz w:val="22"/>
          <w:szCs w:val="22"/>
          <w:highlight w:val="yellow"/>
        </w:rPr>
        <w:t>All versions of constructivism call for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students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to be engaged more actively in learning.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>By definition an active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student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is seeking to manage his or her own learning. The result will necessarily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be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more questions and opinions by students about the organization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of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learning. Students will want to have something to say about how they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learn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, when they learn, where they learn, and so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on.Many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matters that have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traditionally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been assumed to be the purview of the teachers will become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instead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matters to be discussed and negotiated with students – not just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because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such involvement creates buy-in as in the arguments a few pages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earlier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, but because this kind of discussion is critical to learning</w:t>
      </w:r>
      <w:r w:rsidRPr="00681ED4">
        <w:rPr>
          <w:rFonts w:ascii="Times New Roman" w:hAnsi="Times New Roman" w:cs="Times New Roman"/>
          <w:sz w:val="22"/>
          <w:szCs w:val="22"/>
        </w:rPr>
        <w:t>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in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“Education as Adventure: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Lessons from the Second Grade” (Nicholls &amp;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Hazzard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, 1993).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The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class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described in this book, a group of second graders with many facing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challenges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of poverty, is so vital, and open to student ideas, and so dominated</w:t>
      </w: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by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the importance of real learning, that one cannot but be enthused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by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what is possible.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0E2CD0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As </w:t>
      </w:r>
      <w:proofErr w:type="spell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Newmann</w:t>
      </w:r>
      <w:proofErr w:type="spell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(1992) points out, to enhance achievement one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0E2CD0">
        <w:rPr>
          <w:rFonts w:ascii="Times New Roman" w:hAnsi="Times New Roman" w:cs="Times New Roman"/>
          <w:sz w:val="22"/>
          <w:szCs w:val="22"/>
          <w:highlight w:val="yellow"/>
        </w:rPr>
        <w:t>must</w:t>
      </w:r>
      <w:proofErr w:type="gramEnd"/>
      <w:r w:rsidRPr="000E2CD0">
        <w:rPr>
          <w:rFonts w:ascii="Times New Roman" w:hAnsi="Times New Roman" w:cs="Times New Roman"/>
          <w:sz w:val="22"/>
          <w:szCs w:val="22"/>
          <w:highlight w:val="yellow"/>
        </w:rPr>
        <w:t xml:space="preserve"> first learn how to engage students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speak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with considerable confidence about the features of learning that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promote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motivation – meaningful tasks, a reasonable degree of autonomy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in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how these are carried out, and a setting that provides respect, support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challenge simultaneously.</w:t>
      </w:r>
      <w:r w:rsidRPr="00681E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81ED4">
        <w:rPr>
          <w:rFonts w:ascii="Times New Roman" w:hAnsi="Times New Roman" w:cs="Times New Roman"/>
          <w:sz w:val="22"/>
          <w:szCs w:val="22"/>
        </w:rPr>
        <w:t>Kershner</w:t>
      </w:r>
      <w:proofErr w:type="spellEnd"/>
      <w:r w:rsidRPr="00681ED4">
        <w:rPr>
          <w:rFonts w:ascii="Times New Roman" w:hAnsi="Times New Roman" w:cs="Times New Roman"/>
          <w:sz w:val="22"/>
          <w:szCs w:val="22"/>
        </w:rPr>
        <w:t xml:space="preserve"> (1996) interviewed year 9 (13–14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Teachers are not the producers of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learning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; in the end it is students who must do the learning. Students are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not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raw materials to be shaped, as suggested in so many of the production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metaphors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for schooling, but inevitably the shapers, for better or worse,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of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themselves.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Studies of hundreds of U S secondary schools (Wilson &amp; Corcoran,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1988) </w:t>
      </w: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two large studies of Canadian secondary schools nominated as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‘</w:t>
      </w: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exemplary’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or as especially engaging to students (CEA, 1995; Smith et al.,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1998) </w:t>
      </w: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show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that traditional patterns of order and hierarchy are overwhelmingly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dominant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. Many other qualitative or ethnographic studies of schools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have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had similar findings (e.g.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Fullan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, 1991;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Rudduck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et al., 1996). John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Goodlad’s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huge study of U.S. schools in the early 1980s came to these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conclusions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about secondary schools.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5235E">
        <w:rPr>
          <w:rFonts w:ascii="Times New Roman" w:hAnsi="Times New Roman" w:cs="Times New Roman"/>
          <w:sz w:val="18"/>
          <w:szCs w:val="18"/>
          <w:highlight w:val="yellow"/>
        </w:rPr>
        <w:t>The picture that emerges from the data is one of students increasingly conforming, not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assuming</w:t>
      </w:r>
      <w:proofErr w:type="gramEnd"/>
      <w:r w:rsidRPr="00B5235E">
        <w:rPr>
          <w:rFonts w:ascii="Times New Roman" w:hAnsi="Times New Roman" w:cs="Times New Roman"/>
          <w:sz w:val="18"/>
          <w:szCs w:val="18"/>
          <w:highlight w:val="yellow"/>
        </w:rPr>
        <w:t xml:space="preserve"> an increasingly independent decision-making role in their own education.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5235E">
        <w:rPr>
          <w:rFonts w:ascii="Times New Roman" w:hAnsi="Times New Roman" w:cs="Times New Roman"/>
          <w:sz w:val="18"/>
          <w:szCs w:val="18"/>
          <w:highlight w:val="yellow"/>
        </w:rPr>
        <w:t xml:space="preserve">On one hand, many teachers </w:t>
      </w:r>
      <w:proofErr w:type="spellStart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verbalise</w:t>
      </w:r>
      <w:proofErr w:type="spellEnd"/>
      <w:r w:rsidRPr="00B5235E">
        <w:rPr>
          <w:rFonts w:ascii="Times New Roman" w:hAnsi="Times New Roman" w:cs="Times New Roman"/>
          <w:sz w:val="18"/>
          <w:szCs w:val="18"/>
          <w:highlight w:val="yellow"/>
        </w:rPr>
        <w:t xml:space="preserve"> the importance of students increasingly becoming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independent</w:t>
      </w:r>
      <w:proofErr w:type="gramEnd"/>
      <w:r w:rsidRPr="00B5235E">
        <w:rPr>
          <w:rFonts w:ascii="Times New Roman" w:hAnsi="Times New Roman" w:cs="Times New Roman"/>
          <w:sz w:val="18"/>
          <w:szCs w:val="18"/>
          <w:highlight w:val="yellow"/>
        </w:rPr>
        <w:t xml:space="preserve"> learners; on the other, most view themselves as needing to be in control of the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decision</w:t>
      </w:r>
      <w:proofErr w:type="gramEnd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-making process. (1984, p. 109)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5235E">
        <w:rPr>
          <w:rFonts w:ascii="Times New Roman" w:hAnsi="Times New Roman" w:cs="Times New Roman"/>
          <w:sz w:val="18"/>
          <w:szCs w:val="18"/>
          <w:highlight w:val="yellow"/>
        </w:rPr>
        <w:t>Students in the classes we observed made scarcely any decisions about their learning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B5235E">
        <w:rPr>
          <w:rFonts w:ascii="Times New Roman" w:hAnsi="Times New Roman" w:cs="Times New Roman"/>
          <w:sz w:val="18"/>
          <w:szCs w:val="18"/>
          <w:highlight w:val="yellow"/>
        </w:rPr>
        <w:t>. .</w:t>
      </w:r>
      <w:proofErr w:type="gramEnd"/>
      <w:r w:rsidRPr="00B5235E">
        <w:rPr>
          <w:rFonts w:ascii="Times New Roman" w:hAnsi="Times New Roman" w:cs="Times New Roman"/>
          <w:sz w:val="18"/>
          <w:szCs w:val="18"/>
          <w:highlight w:val="yellow"/>
        </w:rPr>
        <w:t xml:space="preserve"> . (1984, p. 229)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since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in almost all the current rhetoric students are, if mentioned at all,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164 </w:t>
      </w:r>
      <w:r w:rsidRPr="00B5235E">
        <w:rPr>
          <w:rFonts w:ascii="Times New Roman" w:hAnsi="Times New Roman" w:cs="Times New Roman"/>
          <w:sz w:val="16"/>
          <w:szCs w:val="16"/>
          <w:highlight w:val="yellow"/>
        </w:rPr>
        <w:t>BENJAMIN LEVIN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discussed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as objects to be worked upon rather than actors to be taken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seriously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.</w:t>
      </w:r>
      <w:r w:rsidRPr="00681ED4">
        <w:rPr>
          <w:rFonts w:ascii="Times New Roman" w:hAnsi="Times New Roman" w:cs="Times New Roman"/>
          <w:sz w:val="22"/>
          <w:szCs w:val="22"/>
        </w:rPr>
        <w:t xml:space="preserve"> Ryan and Stiller (1991, p. 117) point out that </w:t>
      </w:r>
      <w:proofErr w:type="gramStart"/>
      <w:r w:rsidRPr="00681ED4">
        <w:rPr>
          <w:rFonts w:ascii="Times New Roman" w:hAnsi="Times New Roman" w:cs="Times New Roman"/>
          <w:sz w:val="22"/>
          <w:szCs w:val="22"/>
        </w:rPr>
        <w:t>“.</w:t>
      </w:r>
      <w:proofErr w:type="gramEnd"/>
      <w:r w:rsidRPr="00681ED4">
        <w:rPr>
          <w:rFonts w:ascii="Times New Roman" w:hAnsi="Times New Roman" w:cs="Times New Roman"/>
          <w:sz w:val="22"/>
          <w:szCs w:val="22"/>
        </w:rPr>
        <w:t xml:space="preserve"> . . the more we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A considerable body of evidence shows that disadvantaged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students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tend to receive the least interesting, most passive forms of instruction,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are given the least opportunity to participate actively in their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own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education (Anderson &amp;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Pelliger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, 1990; Brown, 1991; Knapp, Shields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&amp; Turnbull, 1995).</w:t>
      </w:r>
      <w:proofErr w:type="gramEnd"/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Learners with poor success records are often most motivated by forms of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education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that give them more control over what they do and how they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do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it (Nicholls &amp;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Thorkildsen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, 1995). This is one of the main appeals of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computer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-assisted instruction (Levin, 1997b); as students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realise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that they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can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determine what and how they learn, their level of commitment to and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success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in learning tends to rise significantly.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Nolen (1995) point out that teachers do know what motivates students,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but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do not use these practices all the time because of perceived external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16"/>
          <w:szCs w:val="16"/>
          <w:highlight w:val="yellow"/>
        </w:rPr>
        <w:t xml:space="preserve">EDUCATION REFORM </w:t>
      </w:r>
      <w:r w:rsidRPr="00B5235E">
        <w:rPr>
          <w:rFonts w:ascii="Times New Roman" w:hAnsi="Times New Roman" w:cs="Times New Roman"/>
          <w:sz w:val="22"/>
          <w:szCs w:val="22"/>
          <w:highlight w:val="yellow"/>
        </w:rPr>
        <w:t>165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constraints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. Lewis (1999) finds that teachers identify a gap between what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they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think is best practice and what they think is realistic in the classroom.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Being the only student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among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many adults is also a difficult situation for many young people.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Schools ought to consider three further steps: involving several students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in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formal management processes, providing training and support for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students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, and asking students to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organise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their own parallel process of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discussion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of change that could bring many more students into the deliberative</w:t>
      </w: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process</w:t>
      </w:r>
      <w:proofErr w:type="gramEnd"/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students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will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need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help in learning to participate effectively in deliberative processes in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the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schools. Since the skills required to participate in managing reform,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such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as defining problems, gathering evidence, </w:t>
      </w:r>
      <w:proofErr w:type="spell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analysing</w:t>
      </w:r>
      <w:proofErr w:type="spell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data, writing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proposals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, and working effectively in teams, are themselves important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educational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outcomes, helping students learn them is clearly a worthwhile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educational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activity that the school should support.</w:t>
      </w:r>
    </w:p>
    <w:p w:rsidR="0038223E" w:rsidRDefault="0038223E"/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5235E">
        <w:rPr>
          <w:rFonts w:ascii="Times New Roman" w:hAnsi="Times New Roman" w:cs="Times New Roman"/>
          <w:sz w:val="22"/>
          <w:szCs w:val="22"/>
          <w:highlight w:val="yellow"/>
        </w:rPr>
        <w:t>None of these strategies is limited to high school students. As the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examples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cited earlier suggest, even young students have ideas about what</w:t>
      </w:r>
    </w:p>
    <w:p w:rsidR="0038223E" w:rsidRPr="00B5235E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makes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schooling satisfying, and the further development of their skills in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5235E">
        <w:rPr>
          <w:rFonts w:ascii="Times New Roman" w:hAnsi="Times New Roman" w:cs="Times New Roman"/>
          <w:sz w:val="22"/>
          <w:szCs w:val="22"/>
          <w:highlight w:val="yellow"/>
        </w:rPr>
        <w:t>these</w:t>
      </w:r>
      <w:proofErr w:type="gramEnd"/>
      <w:r w:rsidRPr="00B5235E">
        <w:rPr>
          <w:rFonts w:ascii="Times New Roman" w:hAnsi="Times New Roman" w:cs="Times New Roman"/>
          <w:sz w:val="22"/>
          <w:szCs w:val="22"/>
          <w:highlight w:val="yellow"/>
        </w:rPr>
        <w:t xml:space="preserve"> areas is itself a valuable educational task.</w:t>
      </w:r>
    </w:p>
    <w:p w:rsidR="0038223E" w:rsidRDefault="0038223E"/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What ideas do they have for making </w:t>
      </w: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schools</w:t>
      </w:r>
      <w:proofErr w:type="gramEnd"/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more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educational? Listening with real attention, asking questions, and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asking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students to develop their ideas is a way of contributing to the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discussion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around reform that can be done by any teacher or administrator.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B1183">
        <w:rPr>
          <w:rFonts w:ascii="Times New Roman" w:hAnsi="Times New Roman" w:cs="Times New Roman"/>
          <w:sz w:val="22"/>
          <w:szCs w:val="22"/>
          <w:highlight w:val="yellow"/>
        </w:rPr>
        <w:t>Schooling can itself become a part of the curriculum. Students can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gather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data, conduct surveys, debate options, consider alternatives. The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data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-based approach to school improvement advocated by Joyce, Calhoun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and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Hopkins (1999) itself provides a large number of possibilities for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students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to be engaged in school reform. Work by </w:t>
      </w:r>
      <w:proofErr w:type="spell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Rudduck</w:t>
      </w:r>
      <w:proofErr w:type="spell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et al. (1996),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Nicholls and </w:t>
      </w:r>
      <w:proofErr w:type="spell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Hazzard</w:t>
      </w:r>
      <w:proofErr w:type="spell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(1993), and Nicholls and </w:t>
      </w:r>
      <w:proofErr w:type="spell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Thorkildsen</w:t>
      </w:r>
      <w:proofErr w:type="spell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(1995) all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provide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further stimulating examples. Most importantly, all these activities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require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key educational skills – reading, writing, </w:t>
      </w:r>
      <w:proofErr w:type="spell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analysing</w:t>
      </w:r>
      <w:proofErr w:type="spell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data,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discussing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, thinking.</w:t>
      </w:r>
    </w:p>
    <w:p w:rsidR="0038223E" w:rsidRDefault="0038223E"/>
    <w:p w:rsidR="0038223E" w:rsidRDefault="0038223E"/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B1183">
        <w:rPr>
          <w:rFonts w:ascii="Times New Roman" w:hAnsi="Times New Roman" w:cs="Times New Roman"/>
          <w:sz w:val="22"/>
          <w:szCs w:val="22"/>
          <w:highlight w:val="yellow"/>
        </w:rPr>
        <w:t>Students’ wishes today are modest, even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timid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. They do not seek to overthrow the system, or even to control it.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r w:rsidRPr="00BB1183">
        <w:rPr>
          <w:rFonts w:ascii="Times New Roman" w:hAnsi="Times New Roman" w:cs="Times New Roman"/>
          <w:sz w:val="22"/>
          <w:szCs w:val="22"/>
          <w:highlight w:val="yellow"/>
        </w:rPr>
        <w:t>They expect and want educators to remain in control. They do, however,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want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to understand why things are done as they are. They would like to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be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able to voice their views about change and have them heard. They wish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to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have some more choice about how and what they learn. On the whole,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they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are amazingly accepting of the standard </w:t>
      </w:r>
      <w:proofErr w:type="spell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organisation</w:t>
      </w:r>
      <w:proofErr w:type="spell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 xml:space="preserve"> and practices of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schools</w:t>
      </w:r>
      <w:proofErr w:type="gramEnd"/>
      <w:r w:rsidRPr="00BB1183">
        <w:rPr>
          <w:rFonts w:ascii="Times New Roman" w:hAnsi="Times New Roman" w:cs="Times New Roman"/>
          <w:sz w:val="22"/>
          <w:szCs w:val="22"/>
          <w:highlight w:val="yellow"/>
        </w:rPr>
        <w:t>.</w:t>
      </w:r>
    </w:p>
    <w:p w:rsidR="0038223E" w:rsidRDefault="0038223E"/>
    <w:p w:rsidR="0038223E" w:rsidRDefault="0038223E"/>
    <w:p w:rsidR="0038223E" w:rsidRDefault="0038223E">
      <w:r>
        <w:t>Look Up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681ED4">
        <w:rPr>
          <w:rFonts w:ascii="Times New Roman" w:hAnsi="Times New Roman" w:cs="Times New Roman"/>
          <w:sz w:val="18"/>
          <w:szCs w:val="18"/>
        </w:rPr>
        <w:t>Nicholls, J. &amp; Nolen, S. (1995). Big science, little teachers: Knowledge and motives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concerning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student motivation. In J. Nicholls &amp; T. </w:t>
      </w:r>
      <w:proofErr w:type="spell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Thorkildsen</w:t>
      </w:r>
      <w:proofErr w:type="spell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(</w:t>
      </w:r>
      <w:proofErr w:type="spell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eds</w:t>
      </w:r>
      <w:proofErr w:type="spell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), “Reasons for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Learning”: Expanding the Conversation on Student-Teacher Collaboration (pp. 5–20).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New York: Teachers College Press.</w:t>
      </w:r>
    </w:p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Kohn, A. (1993). Choices for children: Why and how to let students decide. Phi Delta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proofErr w:type="spell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Kappan</w:t>
      </w:r>
      <w:proofErr w:type="spell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75(1), 9–20.</w:t>
      </w:r>
    </w:p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Goldman, G</w:t>
      </w: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.&amp;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Newman, J. (1998). </w:t>
      </w: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Empowering Students to Transform Schools.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Thousand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Oaks, CA: Corwin.</w:t>
      </w:r>
    </w:p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Fielding, M. (1998). Students as Researchers: From Data Source to Significant Voice.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Paper presented to the 11th International Congress for School Effectiveness and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Improvement, Manchester, January.</w:t>
      </w:r>
      <w:proofErr w:type="gramEnd"/>
    </w:p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Coleman, P. (1998). </w:t>
      </w: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Parent, Student and Teacher Collaboration.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Thousand Oaks; Corwin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Press.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Corbett, D. &amp; Wilson, B. (1995). Make a difference with, not for, students: A plea to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researchers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and reformers. Educational Researcher 24(5), 12–17.</w:t>
      </w:r>
    </w:p>
    <w:p w:rsidR="0038223E" w:rsidRDefault="0038223E"/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Bryant, C., Lee, L. &amp; Levin, B. (1997).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Developing Student Voice: A Follow-Up Study</w:t>
      </w:r>
    </w:p>
    <w:p w:rsidR="0038223E" w:rsidRPr="00BB1183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highlight w:val="yellow"/>
        </w:rPr>
      </w:pPr>
      <w:proofErr w:type="gramStart"/>
      <w:r w:rsidRPr="00BB1183">
        <w:rPr>
          <w:rFonts w:ascii="Times New Roman" w:hAnsi="Times New Roman" w:cs="Times New Roman"/>
          <w:sz w:val="18"/>
          <w:szCs w:val="18"/>
          <w:highlight w:val="yellow"/>
        </w:rPr>
        <w:t>with</w:t>
      </w:r>
      <w:proofErr w:type="gramEnd"/>
      <w:r w:rsidRPr="00BB1183">
        <w:rPr>
          <w:rFonts w:ascii="Times New Roman" w:hAnsi="Times New Roman" w:cs="Times New Roman"/>
          <w:sz w:val="18"/>
          <w:szCs w:val="18"/>
          <w:highlight w:val="yellow"/>
        </w:rPr>
        <w:t xml:space="preserve"> Students as Researchers. Paper presented to the American Educational Research</w:t>
      </w:r>
    </w:p>
    <w:p w:rsidR="0038223E" w:rsidRPr="00681ED4" w:rsidRDefault="0038223E" w:rsidP="003822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BB1183">
        <w:rPr>
          <w:rFonts w:ascii="Times New Roman" w:hAnsi="Times New Roman" w:cs="Times New Roman"/>
          <w:sz w:val="18"/>
          <w:szCs w:val="18"/>
          <w:highlight w:val="yellow"/>
        </w:rPr>
        <w:t>Association, Chicago, March.</w:t>
      </w:r>
    </w:p>
    <w:p w:rsidR="00691DD8" w:rsidRDefault="0038223E"/>
    <w:sectPr w:rsidR="00691DD8" w:rsidSect="00691DD8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USION Center" w:date="2012-05-10T01:30:00Z" w:initials="FC">
    <w:p w:rsidR="0038223E" w:rsidRDefault="0038223E" w:rsidP="0038223E">
      <w:pPr>
        <w:pStyle w:val="CommentText"/>
      </w:pPr>
      <w:r>
        <w:rPr>
          <w:rStyle w:val="CommentReference"/>
        </w:rPr>
        <w:annotationRef/>
      </w:r>
      <w:r>
        <w:t>Constructivism is good theoretical basis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223E"/>
    <w:rsid w:val="0038223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822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23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23E"/>
  </w:style>
  <w:style w:type="paragraph" w:styleId="BalloonText">
    <w:name w:val="Balloon Text"/>
    <w:basedOn w:val="Normal"/>
    <w:link w:val="BalloonTextChar"/>
    <w:uiPriority w:val="99"/>
    <w:semiHidden/>
    <w:unhideWhenUsed/>
    <w:rsid w:val="003822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3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1602</Words>
  <Characters>9137</Characters>
  <Application>Microsoft Macintosh Word</Application>
  <DocSecurity>0</DocSecurity>
  <Lines>76</Lines>
  <Paragraphs>18</Paragraphs>
  <ScaleCrop>false</ScaleCrop>
  <Company>University of Cincinnati</Company>
  <LinksUpToDate>false</LinksUpToDate>
  <CharactersWithSpaces>11220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1</cp:revision>
  <dcterms:created xsi:type="dcterms:W3CDTF">2012-05-10T05:20:00Z</dcterms:created>
  <dcterms:modified xsi:type="dcterms:W3CDTF">2012-05-10T05:32:00Z</dcterms:modified>
</cp:coreProperties>
</file>